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7CA" w:rsidRDefault="00B527CA" w:rsidP="00B527CA">
      <w:r>
        <w:t>&lt;&lt;Structure_summary_table_v2.1.pdf&gt;&gt;</w:t>
      </w:r>
    </w:p>
    <w:p w:rsidR="00B527CA" w:rsidRDefault="00B527CA" w:rsidP="00B527CA">
      <w:r>
        <w:t>Dear Juwen and Toshi,</w:t>
      </w:r>
    </w:p>
    <w:p w:rsidR="00B527CA" w:rsidRDefault="00B527CA" w:rsidP="00B527CA">
      <w:r>
        <w:t>please find attached the updated master schedule we discussed at the</w:t>
      </w:r>
    </w:p>
    <w:p w:rsidR="00B527CA" w:rsidRDefault="00B527CA" w:rsidP="00B527CA">
      <w:r>
        <w:t>WebEx meeting. As usual pages 1 and 2 give the structure program by test</w:t>
      </w:r>
    </w:p>
    <w:p w:rsidR="00B527CA" w:rsidRDefault="00B527CA" w:rsidP="00B527CA">
      <w:r>
        <w:t>station, and pages 3 to 5 that by category.</w:t>
      </w:r>
    </w:p>
    <w:p w:rsidR="00B527CA" w:rsidRDefault="00B527CA" w:rsidP="00B527CA"/>
    <w:p w:rsidR="00B527CA" w:rsidRDefault="00B527CA" w:rsidP="00B527CA">
      <w:r>
        <w:t>Hereafter you will find a summary of the main actions/conclusions:</w:t>
      </w:r>
    </w:p>
    <w:p w:rsidR="00B527CA" w:rsidRDefault="00B527CA" w:rsidP="00B527CA">
      <w:r>
        <w:t>-       TD18: the mechanical drawings, except for some details on the</w:t>
      </w:r>
    </w:p>
    <w:p w:rsidR="00B527CA" w:rsidRDefault="00B527CA" w:rsidP="00B527CA">
      <w:r>
        <w:t>tuning system, are finished. CERN would like to receive the final</w:t>
      </w:r>
    </w:p>
    <w:p w:rsidR="00B527CA" w:rsidRDefault="00B527CA" w:rsidP="00B527CA">
      <w:r>
        <w:t>version of these drawings ==&gt; KEK</w:t>
      </w:r>
    </w:p>
    <w:p w:rsidR="00B527CA" w:rsidRDefault="00B527CA" w:rsidP="00B527CA">
      <w:r>
        <w:t>-       C10, CD10: check how many mode convertors are available ==&gt; SLAC</w:t>
      </w:r>
    </w:p>
    <w:p w:rsidR="00B527CA" w:rsidRDefault="00B527CA" w:rsidP="00B527CA">
      <w:r>
        <w:t>-       TD18_vg2.4_quad#3: Lisa installed one quadrant (after cleaning</w:t>
      </w:r>
    </w:p>
    <w:p w:rsidR="00B527CA" w:rsidRDefault="00B527CA" w:rsidP="00B527CA">
      <w:r>
        <w:t>at SLAC) into SLAC SEM machine vacuum chamber. Due to the large surface</w:t>
      </w:r>
    </w:p>
    <w:p w:rsidR="00B527CA" w:rsidRDefault="00B527CA" w:rsidP="00B527CA">
      <w:r>
        <w:t>area, the outgassing was too much. After several hours pumping, the</w:t>
      </w:r>
    </w:p>
    <w:p w:rsidR="00B527CA" w:rsidRDefault="00B527CA" w:rsidP="00B527CA">
      <w:r>
        <w:t>vacuum was still in 1.2x10-5 Torr. The gun could not be turned on until</w:t>
      </w:r>
    </w:p>
    <w:p w:rsidR="00B527CA" w:rsidRDefault="00B527CA" w:rsidP="00B527CA">
      <w:r>
        <w:t>the vacuum was better than 5x10-6. So the test could not be performed.</w:t>
      </w:r>
    </w:p>
    <w:p w:rsidR="00B527CA" w:rsidRDefault="00B527CA" w:rsidP="00B527CA">
      <w:r>
        <w:t>The SEM machine stage for supporting test samples was once frozen (could</w:t>
      </w:r>
    </w:p>
    <w:p w:rsidR="00B527CA" w:rsidRDefault="00B527CA" w:rsidP="00B527CA">
      <w:r>
        <w:t>not be adjusted) due to the heavy weight of the quadrant. It is</w:t>
      </w:r>
    </w:p>
    <w:p w:rsidR="00B527CA" w:rsidRDefault="00B527CA" w:rsidP="00B527CA">
      <w:r>
        <w:t>potential danger to damage the SEM machine. Only very small portion can</w:t>
      </w:r>
    </w:p>
    <w:p w:rsidR="00B527CA" w:rsidRDefault="00B527CA" w:rsidP="00B527CA">
      <w:r>
        <w:t>possibly be examined due to the large size of quadrant, it was almost</w:t>
      </w:r>
    </w:p>
    <w:p w:rsidR="00B527CA" w:rsidRDefault="00B527CA" w:rsidP="00B527CA">
      <w:r>
        <w:t>trapped inside the vacuum chamber. Considering all above, we have</w:t>
      </w:r>
    </w:p>
    <w:p w:rsidR="00B527CA" w:rsidRDefault="00B527CA" w:rsidP="00B527CA">
      <w:r>
        <w:t>decided to skip SEM.</w:t>
      </w:r>
    </w:p>
    <w:p w:rsidR="00B527CA" w:rsidRDefault="00B527CA" w:rsidP="00B527CA">
      <w:r>
        <w:t>-       C10: addendum 4 and drawings for the next 4 C10 have to be</w:t>
      </w:r>
    </w:p>
    <w:p w:rsidR="00B527CA" w:rsidRDefault="00B527CA" w:rsidP="00B527CA">
      <w:r>
        <w:t>prepared ==&gt; SLAC</w:t>
      </w:r>
    </w:p>
    <w:p w:rsidR="00B527CA" w:rsidRDefault="00B527CA" w:rsidP="00B527CA">
      <w:r>
        <w:t>-       PETS at 11.4 GHz without damping material: test has not started</w:t>
      </w:r>
    </w:p>
    <w:p w:rsidR="00B527CA" w:rsidRDefault="00B527CA" w:rsidP="00B527CA">
      <w:r>
        <w:t>yet. CERN would like to be informed on the status of the installation,</w:t>
      </w:r>
    </w:p>
    <w:p w:rsidR="00B527CA" w:rsidRDefault="00B527CA" w:rsidP="00B527CA">
      <w:r>
        <w:t>test infrastructure and test program ==&gt; SLAC</w:t>
      </w:r>
    </w:p>
    <w:p w:rsidR="00B527CA" w:rsidRDefault="00B527CA" w:rsidP="00B527CA">
      <w:r>
        <w:t>-       Master schedule: include the testing program of Valeri's</w:t>
      </w:r>
    </w:p>
    <w:p w:rsidR="00B527CA" w:rsidRDefault="00B527CA" w:rsidP="00B527CA">
      <w:r>
        <w:t>single-cell structures in the master schedule ==&gt; SLAC will provide the</w:t>
      </w:r>
    </w:p>
    <w:p w:rsidR="00B527CA" w:rsidRDefault="00B527CA" w:rsidP="00B527CA">
      <w:r>
        <w:t>input.</w:t>
      </w:r>
    </w:p>
    <w:p w:rsidR="00B527CA" w:rsidRDefault="00B527CA" w:rsidP="00B527CA"/>
    <w:p w:rsidR="00B527CA" w:rsidRDefault="00B527CA" w:rsidP="00B527CA">
      <w:r>
        <w:t>The next WebEx meeting will be held on 26.09.2008 at 6am GVA time.</w:t>
      </w:r>
    </w:p>
    <w:p w:rsidR="00B527CA" w:rsidRDefault="00B527CA" w:rsidP="00B527CA"/>
    <w:p w:rsidR="00B527CA" w:rsidRDefault="00B527CA" w:rsidP="00B527CA">
      <w:r>
        <w:t>Many thanks for  your collaboration,</w:t>
      </w:r>
    </w:p>
    <w:p w:rsidR="00B527CA" w:rsidRDefault="00B527CA" w:rsidP="00B527CA"/>
    <w:p w:rsidR="00C1240E" w:rsidRDefault="00B527CA" w:rsidP="00B527CA">
      <w:r>
        <w:t>Best regards, Germana</w:t>
      </w:r>
    </w:p>
    <w:sectPr w:rsidR="00C1240E" w:rsidSect="00C124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527CA"/>
    <w:rsid w:val="00001036"/>
    <w:rsid w:val="00004C91"/>
    <w:rsid w:val="00010897"/>
    <w:rsid w:val="00015500"/>
    <w:rsid w:val="000166E2"/>
    <w:rsid w:val="00027B2B"/>
    <w:rsid w:val="00041D76"/>
    <w:rsid w:val="000434A0"/>
    <w:rsid w:val="00050F00"/>
    <w:rsid w:val="0008689E"/>
    <w:rsid w:val="000A6E26"/>
    <w:rsid w:val="000C1600"/>
    <w:rsid w:val="000F2664"/>
    <w:rsid w:val="000F38AE"/>
    <w:rsid w:val="000F51F1"/>
    <w:rsid w:val="001001FF"/>
    <w:rsid w:val="001059F9"/>
    <w:rsid w:val="00105BC1"/>
    <w:rsid w:val="00110F55"/>
    <w:rsid w:val="00125047"/>
    <w:rsid w:val="00143E1D"/>
    <w:rsid w:val="00156648"/>
    <w:rsid w:val="001605D4"/>
    <w:rsid w:val="00177E45"/>
    <w:rsid w:val="001828B5"/>
    <w:rsid w:val="00183C0F"/>
    <w:rsid w:val="001879E4"/>
    <w:rsid w:val="0019340C"/>
    <w:rsid w:val="001A022B"/>
    <w:rsid w:val="001A0387"/>
    <w:rsid w:val="001A7C4F"/>
    <w:rsid w:val="001B4C61"/>
    <w:rsid w:val="001C175D"/>
    <w:rsid w:val="001D272A"/>
    <w:rsid w:val="001E6C3E"/>
    <w:rsid w:val="001F5260"/>
    <w:rsid w:val="002360F1"/>
    <w:rsid w:val="00242E5F"/>
    <w:rsid w:val="00245813"/>
    <w:rsid w:val="00255D90"/>
    <w:rsid w:val="00270D09"/>
    <w:rsid w:val="0027524E"/>
    <w:rsid w:val="00285E28"/>
    <w:rsid w:val="002870C8"/>
    <w:rsid w:val="002A0ADC"/>
    <w:rsid w:val="002A79FB"/>
    <w:rsid w:val="002B6AB8"/>
    <w:rsid w:val="002D05F5"/>
    <w:rsid w:val="002F023C"/>
    <w:rsid w:val="002F62AF"/>
    <w:rsid w:val="00312FA3"/>
    <w:rsid w:val="00324409"/>
    <w:rsid w:val="00330786"/>
    <w:rsid w:val="0033348B"/>
    <w:rsid w:val="00342209"/>
    <w:rsid w:val="003478A3"/>
    <w:rsid w:val="00396AFA"/>
    <w:rsid w:val="003A3877"/>
    <w:rsid w:val="003A6770"/>
    <w:rsid w:val="003B008A"/>
    <w:rsid w:val="003C3363"/>
    <w:rsid w:val="003C5175"/>
    <w:rsid w:val="003C7D4E"/>
    <w:rsid w:val="004074C1"/>
    <w:rsid w:val="00413A26"/>
    <w:rsid w:val="0041521E"/>
    <w:rsid w:val="004172E2"/>
    <w:rsid w:val="0042026D"/>
    <w:rsid w:val="0042556F"/>
    <w:rsid w:val="0043586F"/>
    <w:rsid w:val="004429EF"/>
    <w:rsid w:val="00447D2A"/>
    <w:rsid w:val="00454A2F"/>
    <w:rsid w:val="00462535"/>
    <w:rsid w:val="00464B2C"/>
    <w:rsid w:val="00465134"/>
    <w:rsid w:val="00467941"/>
    <w:rsid w:val="00484CFD"/>
    <w:rsid w:val="00494BFB"/>
    <w:rsid w:val="004A14DD"/>
    <w:rsid w:val="004A3DD6"/>
    <w:rsid w:val="004B31C4"/>
    <w:rsid w:val="004C3A9C"/>
    <w:rsid w:val="004C5F87"/>
    <w:rsid w:val="004D0BBD"/>
    <w:rsid w:val="004E0FFF"/>
    <w:rsid w:val="004F1714"/>
    <w:rsid w:val="004F3E00"/>
    <w:rsid w:val="004F3ED1"/>
    <w:rsid w:val="00525F34"/>
    <w:rsid w:val="00527914"/>
    <w:rsid w:val="00534492"/>
    <w:rsid w:val="00540F2A"/>
    <w:rsid w:val="00553BBE"/>
    <w:rsid w:val="005569BD"/>
    <w:rsid w:val="00556DC5"/>
    <w:rsid w:val="00586D5D"/>
    <w:rsid w:val="00592F53"/>
    <w:rsid w:val="005A0C86"/>
    <w:rsid w:val="005A2507"/>
    <w:rsid w:val="005A7FA0"/>
    <w:rsid w:val="005B673B"/>
    <w:rsid w:val="005B6FD6"/>
    <w:rsid w:val="005E3F93"/>
    <w:rsid w:val="005E4382"/>
    <w:rsid w:val="005E6E1B"/>
    <w:rsid w:val="005E7841"/>
    <w:rsid w:val="005F1B80"/>
    <w:rsid w:val="00601F75"/>
    <w:rsid w:val="0061519C"/>
    <w:rsid w:val="00620CE6"/>
    <w:rsid w:val="00622C11"/>
    <w:rsid w:val="00626426"/>
    <w:rsid w:val="00640964"/>
    <w:rsid w:val="00640C6E"/>
    <w:rsid w:val="006575B7"/>
    <w:rsid w:val="00660BEE"/>
    <w:rsid w:val="006812C5"/>
    <w:rsid w:val="00685119"/>
    <w:rsid w:val="006A2CFD"/>
    <w:rsid w:val="006B58CE"/>
    <w:rsid w:val="006B6665"/>
    <w:rsid w:val="006B7278"/>
    <w:rsid w:val="006C1E13"/>
    <w:rsid w:val="006D2824"/>
    <w:rsid w:val="0070709D"/>
    <w:rsid w:val="007168C3"/>
    <w:rsid w:val="0073015F"/>
    <w:rsid w:val="00736F26"/>
    <w:rsid w:val="0074265A"/>
    <w:rsid w:val="00761864"/>
    <w:rsid w:val="0076293D"/>
    <w:rsid w:val="0076479F"/>
    <w:rsid w:val="0078673C"/>
    <w:rsid w:val="007B7F7E"/>
    <w:rsid w:val="007C02F3"/>
    <w:rsid w:val="007C0CB5"/>
    <w:rsid w:val="007C4087"/>
    <w:rsid w:val="007D5939"/>
    <w:rsid w:val="007D66BD"/>
    <w:rsid w:val="007D7716"/>
    <w:rsid w:val="007E6897"/>
    <w:rsid w:val="007F0F8E"/>
    <w:rsid w:val="007F5F9A"/>
    <w:rsid w:val="00800C84"/>
    <w:rsid w:val="00805767"/>
    <w:rsid w:val="00805FCF"/>
    <w:rsid w:val="00820F99"/>
    <w:rsid w:val="00852234"/>
    <w:rsid w:val="0085252E"/>
    <w:rsid w:val="008530BB"/>
    <w:rsid w:val="008707C7"/>
    <w:rsid w:val="00880A98"/>
    <w:rsid w:val="00881FDF"/>
    <w:rsid w:val="00896C9D"/>
    <w:rsid w:val="008A2731"/>
    <w:rsid w:val="008A279C"/>
    <w:rsid w:val="008B191B"/>
    <w:rsid w:val="008B51CD"/>
    <w:rsid w:val="008C021A"/>
    <w:rsid w:val="009011F3"/>
    <w:rsid w:val="0090322D"/>
    <w:rsid w:val="00910C32"/>
    <w:rsid w:val="009403C0"/>
    <w:rsid w:val="0095539D"/>
    <w:rsid w:val="00972DDC"/>
    <w:rsid w:val="009769FC"/>
    <w:rsid w:val="0097794B"/>
    <w:rsid w:val="00990039"/>
    <w:rsid w:val="00996A7F"/>
    <w:rsid w:val="009A325E"/>
    <w:rsid w:val="009B0817"/>
    <w:rsid w:val="009C2977"/>
    <w:rsid w:val="009D06D1"/>
    <w:rsid w:val="009D457F"/>
    <w:rsid w:val="009E1D9E"/>
    <w:rsid w:val="009F55DA"/>
    <w:rsid w:val="009F6C9B"/>
    <w:rsid w:val="00A001C7"/>
    <w:rsid w:val="00A22E9A"/>
    <w:rsid w:val="00A63F1D"/>
    <w:rsid w:val="00A73600"/>
    <w:rsid w:val="00A80F18"/>
    <w:rsid w:val="00A81B25"/>
    <w:rsid w:val="00A81E2F"/>
    <w:rsid w:val="00A836D7"/>
    <w:rsid w:val="00A961BE"/>
    <w:rsid w:val="00AC3F5C"/>
    <w:rsid w:val="00AE0BDF"/>
    <w:rsid w:val="00AE13C5"/>
    <w:rsid w:val="00AE2DA2"/>
    <w:rsid w:val="00AF6221"/>
    <w:rsid w:val="00B31CCE"/>
    <w:rsid w:val="00B34761"/>
    <w:rsid w:val="00B46C7B"/>
    <w:rsid w:val="00B50CA0"/>
    <w:rsid w:val="00B50DEE"/>
    <w:rsid w:val="00B527CA"/>
    <w:rsid w:val="00B81289"/>
    <w:rsid w:val="00B95CF2"/>
    <w:rsid w:val="00BA42D8"/>
    <w:rsid w:val="00BA4964"/>
    <w:rsid w:val="00BC10BB"/>
    <w:rsid w:val="00BD2D95"/>
    <w:rsid w:val="00BE659B"/>
    <w:rsid w:val="00BF12E1"/>
    <w:rsid w:val="00BF1EF3"/>
    <w:rsid w:val="00C01643"/>
    <w:rsid w:val="00C110B1"/>
    <w:rsid w:val="00C1240E"/>
    <w:rsid w:val="00C127E3"/>
    <w:rsid w:val="00C16B55"/>
    <w:rsid w:val="00C27AAD"/>
    <w:rsid w:val="00C417F9"/>
    <w:rsid w:val="00C47F36"/>
    <w:rsid w:val="00C537A2"/>
    <w:rsid w:val="00C64439"/>
    <w:rsid w:val="00C76EBB"/>
    <w:rsid w:val="00C96AE2"/>
    <w:rsid w:val="00CB56B7"/>
    <w:rsid w:val="00CC1034"/>
    <w:rsid w:val="00CC27CE"/>
    <w:rsid w:val="00CD66EB"/>
    <w:rsid w:val="00CF10ED"/>
    <w:rsid w:val="00CF16E1"/>
    <w:rsid w:val="00CF34E0"/>
    <w:rsid w:val="00CF3EB8"/>
    <w:rsid w:val="00CF4E37"/>
    <w:rsid w:val="00D012C6"/>
    <w:rsid w:val="00D025D0"/>
    <w:rsid w:val="00D11CFC"/>
    <w:rsid w:val="00D11F10"/>
    <w:rsid w:val="00D30F54"/>
    <w:rsid w:val="00D34D39"/>
    <w:rsid w:val="00D34F4C"/>
    <w:rsid w:val="00D41FF4"/>
    <w:rsid w:val="00D5242C"/>
    <w:rsid w:val="00D56723"/>
    <w:rsid w:val="00D65C98"/>
    <w:rsid w:val="00D81272"/>
    <w:rsid w:val="00D8293C"/>
    <w:rsid w:val="00D91B9B"/>
    <w:rsid w:val="00DA08C8"/>
    <w:rsid w:val="00DA2F1D"/>
    <w:rsid w:val="00DA4FE6"/>
    <w:rsid w:val="00DA6A23"/>
    <w:rsid w:val="00DB0B5F"/>
    <w:rsid w:val="00DB7761"/>
    <w:rsid w:val="00DC01F6"/>
    <w:rsid w:val="00DC5788"/>
    <w:rsid w:val="00DD2B20"/>
    <w:rsid w:val="00DD5C53"/>
    <w:rsid w:val="00DE2326"/>
    <w:rsid w:val="00DE2A10"/>
    <w:rsid w:val="00DE65A6"/>
    <w:rsid w:val="00DE6BB8"/>
    <w:rsid w:val="00E12149"/>
    <w:rsid w:val="00E12773"/>
    <w:rsid w:val="00E14647"/>
    <w:rsid w:val="00E1622E"/>
    <w:rsid w:val="00E23372"/>
    <w:rsid w:val="00E3166F"/>
    <w:rsid w:val="00E3277C"/>
    <w:rsid w:val="00E42695"/>
    <w:rsid w:val="00E4325A"/>
    <w:rsid w:val="00E43EEA"/>
    <w:rsid w:val="00E66C56"/>
    <w:rsid w:val="00E6754C"/>
    <w:rsid w:val="00E734EA"/>
    <w:rsid w:val="00E86267"/>
    <w:rsid w:val="00E91ABE"/>
    <w:rsid w:val="00EA5DE5"/>
    <w:rsid w:val="00EB0312"/>
    <w:rsid w:val="00EB376B"/>
    <w:rsid w:val="00ED5E8D"/>
    <w:rsid w:val="00EE5703"/>
    <w:rsid w:val="00EF50ED"/>
    <w:rsid w:val="00EF5419"/>
    <w:rsid w:val="00F02BF6"/>
    <w:rsid w:val="00F0307B"/>
    <w:rsid w:val="00F15207"/>
    <w:rsid w:val="00F217B8"/>
    <w:rsid w:val="00F2341D"/>
    <w:rsid w:val="00F42735"/>
    <w:rsid w:val="00F55860"/>
    <w:rsid w:val="00F60929"/>
    <w:rsid w:val="00F76B08"/>
    <w:rsid w:val="00F92948"/>
    <w:rsid w:val="00F9737B"/>
    <w:rsid w:val="00F97964"/>
    <w:rsid w:val="00FA1A8F"/>
    <w:rsid w:val="00FC2587"/>
    <w:rsid w:val="00FC5CEE"/>
    <w:rsid w:val="00FE0992"/>
    <w:rsid w:val="00FF1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4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1551</Characters>
  <Application>Microsoft Office Word</Application>
  <DocSecurity>0</DocSecurity>
  <Lines>12</Lines>
  <Paragraphs>3</Paragraphs>
  <ScaleCrop>false</ScaleCrop>
  <Company>KEK Accelerator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Higo</dc:creator>
  <cp:keywords/>
  <dc:description/>
  <cp:lastModifiedBy>Higo</cp:lastModifiedBy>
  <cp:revision>1</cp:revision>
  <dcterms:created xsi:type="dcterms:W3CDTF">2008-09-01T03:59:00Z</dcterms:created>
  <dcterms:modified xsi:type="dcterms:W3CDTF">2008-09-01T04:00:00Z</dcterms:modified>
</cp:coreProperties>
</file>